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03" w:rsidRDefault="00A35203" w:rsidP="002E2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E0074A">
        <w:rPr>
          <w:rFonts w:ascii="Times New Roman" w:hAnsi="Times New Roman"/>
          <w:b/>
          <w:sz w:val="28"/>
          <w:szCs w:val="28"/>
        </w:rPr>
        <w:t>Пекинес</w:t>
      </w:r>
    </w:p>
    <w:p w:rsidR="00A35203" w:rsidRPr="00E0074A" w:rsidRDefault="00A35203" w:rsidP="002E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948">
        <w:rPr>
          <w:rFonts w:ascii="Times New Roman" w:hAnsi="Times New Roman"/>
          <w:sz w:val="28"/>
          <w:szCs w:val="28"/>
        </w:rPr>
        <w:t>Пекинес</w:t>
      </w:r>
      <w:r w:rsidRPr="00E0074A">
        <w:rPr>
          <w:rFonts w:ascii="Times New Roman" w:hAnsi="Times New Roman"/>
          <w:sz w:val="28"/>
          <w:szCs w:val="28"/>
        </w:rPr>
        <w:t xml:space="preserve"> (pekingese с англ. </w:t>
      </w:r>
      <w:r>
        <w:rPr>
          <w:rFonts w:ascii="Times New Roman" w:hAnsi="Times New Roman"/>
          <w:sz w:val="28"/>
          <w:szCs w:val="28"/>
        </w:rPr>
        <w:t>–</w:t>
      </w:r>
      <w:r w:rsidRPr="00E0074A">
        <w:rPr>
          <w:rFonts w:ascii="Times New Roman" w:hAnsi="Times New Roman"/>
          <w:sz w:val="28"/>
          <w:szCs w:val="28"/>
        </w:rPr>
        <w:t xml:space="preserve"> «пекинский») </w:t>
      </w:r>
      <w:r>
        <w:rPr>
          <w:rFonts w:ascii="Times New Roman" w:hAnsi="Times New Roman"/>
          <w:sz w:val="28"/>
          <w:szCs w:val="28"/>
        </w:rPr>
        <w:t>–</w:t>
      </w:r>
      <w:r w:rsidRPr="00E0074A">
        <w:rPr>
          <w:rFonts w:ascii="Times New Roman" w:hAnsi="Times New Roman"/>
          <w:sz w:val="28"/>
          <w:szCs w:val="28"/>
        </w:rPr>
        <w:t xml:space="preserve"> священная собака китайских императоров, выведенная в древнем Китае более 2000 лет назад.</w:t>
      </w:r>
    </w:p>
    <w:p w:rsidR="00A35203" w:rsidRPr="00E0074A" w:rsidRDefault="00A35203" w:rsidP="002E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74A">
        <w:rPr>
          <w:rFonts w:ascii="Times New Roman" w:hAnsi="Times New Roman"/>
          <w:sz w:val="28"/>
          <w:szCs w:val="28"/>
        </w:rPr>
        <w:t>Само название породы происходит от города Пекин. Китайцы зовут пекинесов собачками Фу. Пекинесы принадлежали семье китайского императора, содержались во дворце и не были доступны простым жителям. Считалось, что это маленькие духи-охранники, да и внешне пекинесы больше похожи на крошечных львов, чем на собак. Есть древняя китайская легенда о происхождении пекинесов: согласно этой легенде царь зверей лев в незапамятные времена влюбился в обезьяну и взял её в жёны; родившийся от этого брака детёныш унаследовал забавную внешность матери и гордый характер отца.</w:t>
      </w:r>
    </w:p>
    <w:p w:rsidR="00A35203" w:rsidRPr="00E0074A" w:rsidRDefault="00A35203" w:rsidP="002E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74A">
        <w:rPr>
          <w:rFonts w:ascii="Times New Roman" w:hAnsi="Times New Roman"/>
          <w:sz w:val="28"/>
          <w:szCs w:val="28"/>
        </w:rPr>
        <w:t>Эта царская собачка попала в Европу после того, как англичане захватили Летний дворец в Пекине</w:t>
      </w:r>
      <w:r>
        <w:rPr>
          <w:rFonts w:ascii="Times New Roman" w:hAnsi="Times New Roman"/>
          <w:sz w:val="28"/>
          <w:szCs w:val="28"/>
        </w:rPr>
        <w:t>.</w:t>
      </w:r>
      <w:r w:rsidRPr="00E0074A">
        <w:rPr>
          <w:rFonts w:ascii="Times New Roman" w:hAnsi="Times New Roman"/>
          <w:sz w:val="28"/>
          <w:szCs w:val="28"/>
        </w:rPr>
        <w:t xml:space="preserve"> Тогда пять пекинесов, принадлежащих императору, были увезены в качестве трофеев из женских покоев дворца. До этого никому, кроме членов императорской семьи, не позволялось владеть этой собакой, а того, кто смог </w:t>
      </w:r>
      <w:r>
        <w:rPr>
          <w:rFonts w:ascii="Times New Roman" w:hAnsi="Times New Roman"/>
          <w:sz w:val="28"/>
          <w:szCs w:val="28"/>
        </w:rPr>
        <w:t xml:space="preserve">бы </w:t>
      </w:r>
      <w:r w:rsidRPr="00E0074A">
        <w:rPr>
          <w:rFonts w:ascii="Times New Roman" w:hAnsi="Times New Roman"/>
          <w:sz w:val="28"/>
          <w:szCs w:val="28"/>
        </w:rPr>
        <w:t>её украсть, ждала смертная казнь.</w:t>
      </w:r>
    </w:p>
    <w:p w:rsidR="00A35203" w:rsidRPr="00E0074A" w:rsidRDefault="00A35203" w:rsidP="002E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74A">
        <w:rPr>
          <w:rFonts w:ascii="Times New Roman" w:hAnsi="Times New Roman"/>
          <w:sz w:val="28"/>
          <w:szCs w:val="28"/>
        </w:rPr>
        <w:t>Пекинес впервые был представлен на выставке в Европе. Первый клуб любителей пекинеса был организован в США.</w:t>
      </w:r>
    </w:p>
    <w:p w:rsidR="00A35203" w:rsidRPr="00E0074A" w:rsidRDefault="00A35203" w:rsidP="002E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74A">
        <w:rPr>
          <w:rFonts w:ascii="Times New Roman" w:hAnsi="Times New Roman"/>
          <w:sz w:val="28"/>
          <w:szCs w:val="28"/>
        </w:rPr>
        <w:t xml:space="preserve">Этой породе уже более 2000 лет, и она очень сильно изменилась за это время. Современные пекинесы более тяжёлые и низкие на лапах, чем их предки. Заводчики, как и эксперты на собачьих выставках, отдают предпочтение пекинесам с длинной, </w:t>
      </w:r>
      <w:r>
        <w:rPr>
          <w:rFonts w:ascii="Times New Roman" w:hAnsi="Times New Roman"/>
          <w:sz w:val="28"/>
          <w:szCs w:val="28"/>
        </w:rPr>
        <w:t>красивой</w:t>
      </w:r>
      <w:r w:rsidRPr="00E0074A">
        <w:rPr>
          <w:rFonts w:ascii="Times New Roman" w:hAnsi="Times New Roman"/>
          <w:sz w:val="28"/>
          <w:szCs w:val="28"/>
        </w:rPr>
        <w:t xml:space="preserve"> шерстью и важной походкой.</w:t>
      </w:r>
    </w:p>
    <w:p w:rsidR="00A35203" w:rsidRPr="00E0074A" w:rsidRDefault="00A35203" w:rsidP="002E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74A">
        <w:rPr>
          <w:rFonts w:ascii="Times New Roman" w:hAnsi="Times New Roman"/>
          <w:sz w:val="28"/>
          <w:szCs w:val="28"/>
        </w:rPr>
        <w:t xml:space="preserve">Стандарты породы допускают разнообразные окрасы, но самый распространённый </w:t>
      </w:r>
      <w:r>
        <w:rPr>
          <w:rFonts w:ascii="Times New Roman" w:hAnsi="Times New Roman"/>
          <w:sz w:val="28"/>
          <w:szCs w:val="28"/>
        </w:rPr>
        <w:t>–</w:t>
      </w:r>
      <w:r w:rsidRPr="00E0074A">
        <w:rPr>
          <w:rFonts w:ascii="Times New Roman" w:hAnsi="Times New Roman"/>
          <w:sz w:val="28"/>
          <w:szCs w:val="28"/>
        </w:rPr>
        <w:t xml:space="preserve"> рыжий. Также встречаются чёрные, палевые, цветные пекинесы. Но самый редкий окрас </w:t>
      </w:r>
      <w:r>
        <w:rPr>
          <w:rFonts w:ascii="Times New Roman" w:hAnsi="Times New Roman"/>
          <w:sz w:val="28"/>
          <w:szCs w:val="28"/>
        </w:rPr>
        <w:t>–</w:t>
      </w:r>
      <w:r w:rsidRPr="00E0074A">
        <w:rPr>
          <w:rFonts w:ascii="Times New Roman" w:hAnsi="Times New Roman"/>
          <w:sz w:val="28"/>
          <w:szCs w:val="28"/>
        </w:rPr>
        <w:t xml:space="preserve"> белый. Мордочка у пекинесов часто имеет чёрную маску (что не является </w:t>
      </w:r>
      <w:r>
        <w:rPr>
          <w:rFonts w:ascii="Times New Roman" w:hAnsi="Times New Roman"/>
          <w:sz w:val="28"/>
          <w:szCs w:val="28"/>
        </w:rPr>
        <w:t>обязательным), глаза большие, тё</w:t>
      </w:r>
      <w:r w:rsidRPr="00E0074A">
        <w:rPr>
          <w:rFonts w:ascii="Times New Roman" w:hAnsi="Times New Roman"/>
          <w:sz w:val="28"/>
          <w:szCs w:val="28"/>
        </w:rPr>
        <w:t>мные и очень выразительные. Возможно, когда-то была разводная линия английских голубых пекинесов (то есть серых).</w:t>
      </w:r>
    </w:p>
    <w:p w:rsidR="00A35203" w:rsidRPr="00E0074A" w:rsidRDefault="00A35203" w:rsidP="002E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74A">
        <w:rPr>
          <w:rFonts w:ascii="Times New Roman" w:hAnsi="Times New Roman"/>
          <w:sz w:val="28"/>
          <w:szCs w:val="28"/>
        </w:rPr>
        <w:t xml:space="preserve">Высота в холке </w:t>
      </w:r>
      <w:r>
        <w:rPr>
          <w:rFonts w:ascii="Times New Roman" w:hAnsi="Times New Roman"/>
          <w:sz w:val="28"/>
          <w:szCs w:val="28"/>
        </w:rPr>
        <w:t>–</w:t>
      </w:r>
      <w:r w:rsidRPr="00E0074A">
        <w:rPr>
          <w:rFonts w:ascii="Times New Roman" w:hAnsi="Times New Roman"/>
          <w:sz w:val="28"/>
          <w:szCs w:val="28"/>
        </w:rPr>
        <w:t xml:space="preserve"> примерно 15</w:t>
      </w:r>
      <w:r>
        <w:rPr>
          <w:rFonts w:ascii="Times New Roman" w:hAnsi="Times New Roman"/>
          <w:sz w:val="28"/>
          <w:szCs w:val="28"/>
        </w:rPr>
        <w:t>–</w:t>
      </w:r>
      <w:r w:rsidRPr="00E0074A">
        <w:rPr>
          <w:rFonts w:ascii="Times New Roman" w:hAnsi="Times New Roman"/>
          <w:sz w:val="28"/>
          <w:szCs w:val="28"/>
        </w:rPr>
        <w:t xml:space="preserve">25 см, предпочтительный рост сук </w:t>
      </w:r>
      <w:r>
        <w:rPr>
          <w:rFonts w:ascii="Times New Roman" w:hAnsi="Times New Roman"/>
          <w:sz w:val="28"/>
          <w:szCs w:val="28"/>
        </w:rPr>
        <w:t>–</w:t>
      </w:r>
      <w:r w:rsidRPr="00E0074A">
        <w:rPr>
          <w:rFonts w:ascii="Times New Roman" w:hAnsi="Times New Roman"/>
          <w:sz w:val="28"/>
          <w:szCs w:val="28"/>
        </w:rPr>
        <w:t xml:space="preserve"> до 23 см; кобели весят 3,2</w:t>
      </w:r>
      <w:r>
        <w:rPr>
          <w:rFonts w:ascii="Times New Roman" w:hAnsi="Times New Roman"/>
          <w:sz w:val="28"/>
          <w:szCs w:val="28"/>
        </w:rPr>
        <w:t>–</w:t>
      </w:r>
      <w:r w:rsidRPr="00E0074A">
        <w:rPr>
          <w:rFonts w:ascii="Times New Roman" w:hAnsi="Times New Roman"/>
          <w:sz w:val="28"/>
          <w:szCs w:val="28"/>
        </w:rPr>
        <w:t>5 кг, суки 3,6</w:t>
      </w:r>
      <w:r>
        <w:rPr>
          <w:rFonts w:ascii="Times New Roman" w:hAnsi="Times New Roman"/>
          <w:sz w:val="28"/>
          <w:szCs w:val="28"/>
        </w:rPr>
        <w:t>–</w:t>
      </w:r>
      <w:r w:rsidRPr="00E0074A">
        <w:rPr>
          <w:rFonts w:ascii="Times New Roman" w:hAnsi="Times New Roman"/>
          <w:sz w:val="28"/>
          <w:szCs w:val="28"/>
        </w:rPr>
        <w:t>5,4 кг. Встречаются и более крупные экземпляры, вес которых достигает 8, а то и 10 к</w:t>
      </w:r>
      <w:r>
        <w:rPr>
          <w:rFonts w:ascii="Times New Roman" w:hAnsi="Times New Roman"/>
          <w:sz w:val="28"/>
          <w:szCs w:val="28"/>
        </w:rPr>
        <w:t>г</w:t>
      </w:r>
      <w:r w:rsidRPr="00E0074A">
        <w:rPr>
          <w:rFonts w:ascii="Times New Roman" w:hAnsi="Times New Roman"/>
          <w:sz w:val="28"/>
          <w:szCs w:val="28"/>
        </w:rPr>
        <w:t>. Карликовых пекинесов, вопреки бытующему мнению, не существует, но может ощениться «карманная» разновидность, вес которой не превышает 2,7 кг.</w:t>
      </w:r>
    </w:p>
    <w:p w:rsidR="00A35203" w:rsidRPr="00E0074A" w:rsidRDefault="00A35203" w:rsidP="002E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74A">
        <w:rPr>
          <w:rFonts w:ascii="Times New Roman" w:hAnsi="Times New Roman"/>
          <w:sz w:val="28"/>
          <w:szCs w:val="28"/>
        </w:rPr>
        <w:t>Глаза широко расставлены. Морда короткая и широкая, вздёрнутая,</w:t>
      </w:r>
      <w:r>
        <w:rPr>
          <w:rFonts w:ascii="Times New Roman" w:hAnsi="Times New Roman"/>
          <w:sz w:val="28"/>
          <w:szCs w:val="28"/>
        </w:rPr>
        <w:br/>
      </w:r>
      <w:r w:rsidRPr="00E0074A">
        <w:rPr>
          <w:rFonts w:ascii="Times New Roman" w:hAnsi="Times New Roman"/>
          <w:sz w:val="28"/>
          <w:szCs w:val="28"/>
        </w:rPr>
        <w:t>с поперечной складкой на переносице и крупной нижней челюстью. Мочка носа чёрная с широко раскрытыми ноздрями. Профиль курносый, мочка носа на уровне глаз.</w:t>
      </w:r>
    </w:p>
    <w:p w:rsidR="00A35203" w:rsidRPr="00E0074A" w:rsidRDefault="00A35203" w:rsidP="002E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74A">
        <w:rPr>
          <w:rFonts w:ascii="Times New Roman" w:hAnsi="Times New Roman"/>
          <w:sz w:val="28"/>
          <w:szCs w:val="28"/>
        </w:rPr>
        <w:t>Пекинес любит напоминать владельцам о своём царственном происхождении и ждёт, чтобы его баловали и лелеяли. Но его нельзя назвать</w:t>
      </w:r>
      <w:r>
        <w:rPr>
          <w:rFonts w:ascii="Times New Roman" w:hAnsi="Times New Roman"/>
          <w:sz w:val="28"/>
          <w:szCs w:val="28"/>
        </w:rPr>
        <w:t xml:space="preserve"> хрупкой или изнеженной собакой</w:t>
      </w:r>
      <w:r w:rsidRPr="003B4AC9">
        <w:rPr>
          <w:rFonts w:ascii="Times New Roman" w:hAnsi="Times New Roman"/>
          <w:sz w:val="28"/>
          <w:szCs w:val="28"/>
        </w:rPr>
        <w:t>;</w:t>
      </w:r>
      <w:r w:rsidRPr="00E0074A">
        <w:rPr>
          <w:rFonts w:ascii="Times New Roman" w:hAnsi="Times New Roman"/>
          <w:sz w:val="28"/>
          <w:szCs w:val="28"/>
        </w:rPr>
        <w:t xml:space="preserve"> он не знает страха и большой затейник. С детьми он обходится мило, но всё равно будет считать себя первой персоной в доме</w:t>
      </w:r>
      <w:r w:rsidRPr="003B4AC9">
        <w:rPr>
          <w:rFonts w:ascii="Times New Roman" w:hAnsi="Times New Roman"/>
          <w:sz w:val="28"/>
          <w:szCs w:val="28"/>
        </w:rPr>
        <w:br/>
      </w:r>
      <w:r w:rsidRPr="00E0074A">
        <w:rPr>
          <w:rFonts w:ascii="Times New Roman" w:hAnsi="Times New Roman"/>
          <w:sz w:val="28"/>
          <w:szCs w:val="28"/>
        </w:rPr>
        <w:t>и требовать большого внимания. Если ему не уделяют внимания и слишком многое запрещают, то он может начать наводить порядок в доме по-своему, например, запрыгивая в те места, куда ему</w:t>
      </w:r>
      <w:r>
        <w:rPr>
          <w:rFonts w:ascii="Times New Roman" w:hAnsi="Times New Roman"/>
          <w:sz w:val="28"/>
          <w:szCs w:val="28"/>
        </w:rPr>
        <w:t xml:space="preserve"> запрещают, и разбрасывать вещи</w:t>
      </w:r>
      <w:r w:rsidRPr="00E0074A">
        <w:rPr>
          <w:rFonts w:ascii="Times New Roman" w:hAnsi="Times New Roman"/>
          <w:sz w:val="28"/>
          <w:szCs w:val="28"/>
        </w:rPr>
        <w:t>. Он независим и высокомерен от природы, но если одарит вас своей привязанностью, то вы наверняка оцените его любовь и преданность.</w:t>
      </w:r>
      <w:bookmarkEnd w:id="0"/>
    </w:p>
    <w:sectPr w:rsidR="00A35203" w:rsidRPr="00E0074A" w:rsidSect="0069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90E"/>
    <w:rsid w:val="002E2948"/>
    <w:rsid w:val="003B4AC9"/>
    <w:rsid w:val="004176C8"/>
    <w:rsid w:val="0053690E"/>
    <w:rsid w:val="00573BD9"/>
    <w:rsid w:val="005E2B4B"/>
    <w:rsid w:val="00662D7C"/>
    <w:rsid w:val="006936AC"/>
    <w:rsid w:val="008523A2"/>
    <w:rsid w:val="00A35203"/>
    <w:rsid w:val="00CB6A9F"/>
    <w:rsid w:val="00E0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6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3690E"/>
    <w:rPr>
      <w:rFonts w:cs="Times New Roman"/>
      <w:color w:val="0000FF"/>
      <w:u w:val="single"/>
    </w:rPr>
  </w:style>
  <w:style w:type="character" w:customStyle="1" w:styleId="nowrap">
    <w:name w:val="nowrap"/>
    <w:basedOn w:val="DefaultParagraphFont"/>
    <w:uiPriority w:val="99"/>
    <w:rsid w:val="005369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446</Words>
  <Characters>2543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Юрьевна</dc:creator>
  <cp:keywords/>
  <dc:description/>
  <cp:lastModifiedBy>Davydova</cp:lastModifiedBy>
  <cp:revision>4</cp:revision>
  <dcterms:created xsi:type="dcterms:W3CDTF">2020-02-28T04:36:00Z</dcterms:created>
  <dcterms:modified xsi:type="dcterms:W3CDTF">2020-03-12T12:00:00Z</dcterms:modified>
</cp:coreProperties>
</file>